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503" w:rsidRDefault="00D47503" w:rsidP="00D47503">
      <w:pPr>
        <w:spacing w:before="0"/>
        <w:jc w:val="both"/>
        <w:outlineLvl w:val="0"/>
        <w:rPr>
          <w:rFonts w:ascii="Times New Roman" w:eastAsia="Times New Roman" w:hAnsi="Times New Roman" w:cs="Times New Roman"/>
          <w:b/>
          <w:bCs/>
          <w:kern w:val="36"/>
          <w:sz w:val="28"/>
          <w:szCs w:val="28"/>
        </w:rPr>
      </w:pPr>
      <w:r w:rsidRPr="00D47503">
        <w:rPr>
          <w:rFonts w:ascii="Times New Roman" w:eastAsia="Times New Roman" w:hAnsi="Times New Roman" w:cs="Times New Roman"/>
          <w:b/>
          <w:bCs/>
          <w:kern w:val="36"/>
          <w:sz w:val="28"/>
          <w:szCs w:val="28"/>
        </w:rPr>
        <w:t xml:space="preserve">Ngày 09 tháng 11 – </w:t>
      </w:r>
    </w:p>
    <w:p w:rsidR="00D47503" w:rsidRPr="00D47503" w:rsidRDefault="00D47503" w:rsidP="00D47503">
      <w:pPr>
        <w:spacing w:before="0"/>
        <w:jc w:val="both"/>
        <w:outlineLvl w:val="0"/>
        <w:rPr>
          <w:rFonts w:ascii="Times New Roman" w:eastAsia="Times New Roman" w:hAnsi="Times New Roman" w:cs="Times New Roman"/>
          <w:b/>
          <w:bCs/>
          <w:kern w:val="36"/>
          <w:sz w:val="28"/>
          <w:szCs w:val="28"/>
        </w:rPr>
      </w:pPr>
      <w:r w:rsidRPr="00D47503">
        <w:rPr>
          <w:rFonts w:ascii="Times New Roman" w:eastAsia="Times New Roman" w:hAnsi="Times New Roman" w:cs="Times New Roman"/>
          <w:b/>
          <w:bCs/>
          <w:kern w:val="36"/>
          <w:sz w:val="28"/>
          <w:szCs w:val="28"/>
        </w:rPr>
        <w:t xml:space="preserve">Ngày Pháp luật nước Cộng hòa xã hội chủ nghĩa Việt Nam </w:t>
      </w:r>
    </w:p>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Cách đây 67 năm</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 ngày 09</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1946 đã trở thành lịch sử, ngày đánh dấu mốc son trong lịch sử lập pháp của Việt Nam - </w:t>
      </w:r>
      <w:r>
        <w:rPr>
          <w:rFonts w:ascii="Times New Roman" w:eastAsia="Times New Roman" w:hAnsi="Times New Roman" w:cs="Times New Roman"/>
          <w:sz w:val="28"/>
          <w:szCs w:val="28"/>
        </w:rPr>
        <w:t>Đ</w:t>
      </w:r>
      <w:r w:rsidRPr="00D47503">
        <w:rPr>
          <w:rFonts w:ascii="Times New Roman" w:eastAsia="Times New Roman" w:hAnsi="Times New Roman" w:cs="Times New Roman"/>
          <w:sz w:val="28"/>
          <w:szCs w:val="28"/>
        </w:rPr>
        <w:t xml:space="preserve">ây chính là ngày mà Quốc hội nước Việt Nam dân chủ cộng hòa ban hành bản Hiến pháp năm 1946 – đạo luật cơ bản đầu tiên, một “tài sản” đặc biệt của Nhà nước ta. Chủ tịch Hồ Chí Minh rất coi trọng việc sử dụng công cụ pháp luật, đặc biệt là Hiến pháp để thực hiện thắng lợi sự nghiệp xây dựng, bảo vệ Tổ quốc Việt Nam, góp phần vào công cuộc xây dựng nhà nước pháp quyền </w:t>
      </w:r>
      <w:r>
        <w:rPr>
          <w:rFonts w:ascii="Times New Roman" w:eastAsia="Times New Roman" w:hAnsi="Times New Roman" w:cs="Times New Roman"/>
          <w:sz w:val="28"/>
          <w:szCs w:val="28"/>
        </w:rPr>
        <w:t>XHCN</w:t>
      </w:r>
      <w:r w:rsidRPr="00D47503">
        <w:rPr>
          <w:rFonts w:ascii="Times New Roman" w:eastAsia="Times New Roman" w:hAnsi="Times New Roman" w:cs="Times New Roman"/>
          <w:sz w:val="28"/>
          <w:szCs w:val="28"/>
        </w:rPr>
        <w:t xml:space="preserve"> của dân, do dân và vì dân. Xuất phát từ tư tưởng của Người, sau 66 năm ngày 09</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11 lại được khẳng định giá trị, khi chính thức được ghi nhận trong luật bởi sáng kiến và sự tham mưu của Ngành Tư pháp về “Ngày Pháp luật Việt Nam - ngày 09</w:t>
      </w:r>
      <w:r>
        <w:rPr>
          <w:rFonts w:ascii="Times New Roman" w:eastAsia="Times New Roman" w:hAnsi="Times New Roman" w:cs="Times New Roman"/>
          <w:sz w:val="28"/>
          <w:szCs w:val="28"/>
        </w:rPr>
        <w:t>/1</w:t>
      </w:r>
      <w:r w:rsidRPr="00D47503">
        <w:rPr>
          <w:rFonts w:ascii="Times New Roman" w:eastAsia="Times New Roman" w:hAnsi="Times New Roman" w:cs="Times New Roman"/>
          <w:sz w:val="28"/>
          <w:szCs w:val="28"/>
        </w:rPr>
        <w:t>1.</w:t>
      </w:r>
    </w:p>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Tháng 6</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2012, Quốc hội nước Cộng hòa </w:t>
      </w:r>
      <w:r>
        <w:rPr>
          <w:rFonts w:ascii="Times New Roman" w:eastAsia="Times New Roman" w:hAnsi="Times New Roman" w:cs="Times New Roman"/>
          <w:sz w:val="28"/>
          <w:szCs w:val="28"/>
        </w:rPr>
        <w:t>XHCN</w:t>
      </w:r>
      <w:r w:rsidRPr="00D47503">
        <w:rPr>
          <w:rFonts w:ascii="Times New Roman" w:eastAsia="Times New Roman" w:hAnsi="Times New Roman" w:cs="Times New Roman"/>
          <w:sz w:val="28"/>
          <w:szCs w:val="28"/>
        </w:rPr>
        <w:t xml:space="preserve"> Việt Nam đã thông qua Luật số 14/2012/QH13 - Luật Phổ biến giáo dục pháp luật. Luật này chính thức có hiệu lực kể từ ngày 01</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2013. Luật Phổ biến giáo dục pháp luật ra đời đã quy định và khẳng định hơn nữa quyền được thông tin về pháp luật và trách nhiệm tìm hiểu, học tập pháp luật của công dân; nội dung, hình thức phổ biến, giáo dục pháp luật; trách nhiệm của cơ quan, tổ chức, cá nhân có thẩm quyền và các điều kiện bảo đảm cho công tác phổ biến, giáo dục pháp luật. </w:t>
      </w:r>
    </w:p>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Điều 8 của Luật quy định: Ngày 09</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11 hằng năm là Ngày Pháp luật nước Cộng hòa </w:t>
      </w:r>
      <w:r>
        <w:rPr>
          <w:rFonts w:ascii="Times New Roman" w:eastAsia="Times New Roman" w:hAnsi="Times New Roman" w:cs="Times New Roman"/>
          <w:sz w:val="28"/>
          <w:szCs w:val="28"/>
        </w:rPr>
        <w:t>XHCN</w:t>
      </w:r>
      <w:r w:rsidRPr="00D47503">
        <w:rPr>
          <w:rFonts w:ascii="Times New Roman" w:eastAsia="Times New Roman" w:hAnsi="Times New Roman" w:cs="Times New Roman"/>
          <w:sz w:val="28"/>
          <w:szCs w:val="28"/>
        </w:rPr>
        <w:t xml:space="preserve"> Việt Nam. Mục đích của ngày này là nhằm tôn vinh Hiến pháp và pháp luật, giáo dục ý thức thượng tôn pháp luật đối với cán bộ, công chức, viên chức, nhân dân và doanh nhân.</w:t>
      </w:r>
    </w:p>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Ngày 04</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04</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2013, Chính phủ đã ban hành Nghị định số 28/2013/NĐ-CP </w:t>
      </w:r>
      <w:r>
        <w:rPr>
          <w:rFonts w:ascii="Times New Roman" w:eastAsia="Times New Roman" w:hAnsi="Times New Roman" w:cs="Times New Roman"/>
          <w:sz w:val="28"/>
          <w:szCs w:val="28"/>
        </w:rPr>
        <w:t>q</w:t>
      </w:r>
      <w:r w:rsidRPr="00D47503">
        <w:rPr>
          <w:rFonts w:ascii="Times New Roman" w:eastAsia="Times New Roman" w:hAnsi="Times New Roman" w:cs="Times New Roman"/>
          <w:sz w:val="28"/>
          <w:szCs w:val="28"/>
        </w:rPr>
        <w:t xml:space="preserve">uy định chi tiết một số điều và biện pháp thi hành Luật phổ biến, giáo dục pháp luật, theo đó “Ngày Pháp luật của nước Cộng hòa </w:t>
      </w:r>
      <w:r>
        <w:rPr>
          <w:rFonts w:ascii="Times New Roman" w:eastAsia="Times New Roman" w:hAnsi="Times New Roman" w:cs="Times New Roman"/>
          <w:sz w:val="28"/>
          <w:szCs w:val="28"/>
        </w:rPr>
        <w:t>XHCN</w:t>
      </w:r>
      <w:r w:rsidRPr="00D47503">
        <w:rPr>
          <w:rFonts w:ascii="Times New Roman" w:eastAsia="Times New Roman" w:hAnsi="Times New Roman" w:cs="Times New Roman"/>
          <w:sz w:val="28"/>
          <w:szCs w:val="28"/>
        </w:rPr>
        <w:t xml:space="preserve"> Việt Nam” (gọi tắt là “Ngày Pháp luật”) được tổ chức hằng năm vào ngày 09</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11. Bộ Tư pháp có nhiệm vụ hướng dẫn nội dung, hình thức tổ chức “Ngày Pháp luật” trong phạm vi cả nước. Trên cơ sở hướng dẫn tổ chức “Ngày Pháp luật” của Bộ Tư pháp, Bộ trưởng, Thủ trưởng cơ quan ngang Bộ, Thủ trưởng cơ quan thuộc Chính phủ, Chủ tịch Ủy ban nhân dân các cấp có trách nhiệm tổ chức “Ngày Pháp luật”. Chủ tịch Ủy ban Trung ương Mặt trận Tổ quốc Việt Nam và người đứng đầu cơ quan trung ương của các tổ chức thành viên của Mặt trận trên cơ sở chức năng, nhiệm vụ của mình tổ chức “Ngày Pháp luật” cho các hội viên, đoàn viên của tổ chức mình.</w:t>
      </w:r>
    </w:p>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Trước khi “Ngày Pháp luật” được cụ thể hóa trong luật, các hoạt động của “Ngày Pháp luật” đã được Hội đồng phối hợp công tác phổ biến, giáo dục pháp luật của Chính phủ triển khai từ ngày 04</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2010, thông qua Công văn số 3535 gửi cho Hội đồng phối hợp công tác phổ biến, giáo dục pháp luật các tỉnh, thành phố trực thuộc trung ương và Hội đồng phối hợp công tác phổ biến, giáo dục pháp luật, tổ chức pháp chế các Bộ, ngành, đoàn thể ở trung ương.</w:t>
      </w:r>
    </w:p>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Thực hiện “Ngày Pháp luật” cũng chính là sự cụ thể hóa việc thực hiện Chỉ thị số 32-CT/TW ngày 09</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12</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2003 của Ban Bí thư Trung ương Đảng về tăng cường sự lãnh đạo của Đảng trong công tác phổ biến, giáo dục pháp luật, nâng cao ý thức chấp hành pháp luật của cán bộ, nhân dân.</w:t>
      </w:r>
    </w:p>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lastRenderedPageBreak/>
        <w:t>Với ý nghĩa và tầm quan trọng của “Ngày Pháp luật”, ngày 25</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09</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2013, Bộ Tư pháp đã ban hành Công văn số 6902 về việc tổ chức thực hiện “Ngày Pháp luật nước Cộng hòa </w:t>
      </w:r>
      <w:r>
        <w:rPr>
          <w:rFonts w:ascii="Times New Roman" w:eastAsia="Times New Roman" w:hAnsi="Times New Roman" w:cs="Times New Roman"/>
          <w:sz w:val="28"/>
          <w:szCs w:val="28"/>
        </w:rPr>
        <w:t>XHCN</w:t>
      </w:r>
      <w:r w:rsidRPr="00D47503">
        <w:rPr>
          <w:rFonts w:ascii="Times New Roman" w:eastAsia="Times New Roman" w:hAnsi="Times New Roman" w:cs="Times New Roman"/>
          <w:sz w:val="28"/>
          <w:szCs w:val="28"/>
        </w:rPr>
        <w:t xml:space="preserve"> Việt Nam” năm 2013 và hướng dẫn các Bộ, ngành, địa phương nhiều hình thức thực hiện như: Tăng thời lượng, xây dựng các chuyên trang, chuyên mục, tọa đàm, phóng sự, phim tài liệu, tin, ảnh, các thông điệp ngắn, và các hình thức phù hợp khác về “Ngày Pháp luật” trên các phương tiện thông tin đại chúng; lồng ghép nội dung phổ biến, giáo dục pháp luật với các hoạt động thực hiện cuộc vận động “Học tập và làm theo tấm gương đạo đức Hồ Chí Minh”, phong trào “Toàn dân đoàn kết xây dựng đời sống văn hóa”, “Xây dựng nông thôn mới”, “Năm An toàn giao thông”, … </w: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
      </w:tblPr>
      <w:tblGrid>
        <w:gridCol w:w="9836"/>
        <w:gridCol w:w="145"/>
      </w:tblGrid>
      <w:tr w:rsidR="00D47503" w:rsidRPr="00D47503" w:rsidTr="00D47503">
        <w:trPr>
          <w:tblCellSpacing w:w="15" w:type="dxa"/>
        </w:trPr>
        <w:tc>
          <w:tcPr>
            <w:tcW w:w="0" w:type="auto"/>
            <w:vAlign w:val="center"/>
            <w:hideMark/>
          </w:tcPr>
          <w:p w:rsid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Trên cơ sở hướng dẫn của Bộ Tư pháp, “Ngày Pháp luật” trong các cơ quan Nhà nước được thực hiện theo kế hoạch của mỗi đơn vị. Cụ thể, hàng tháng các đơn vị quy định một ngày, một thời gian nhất định trong ngày hoặc lồng ghép vào các chương trình khác của cơ quan, đơn vị mình một cách hợp lý và tạo điều kiện để cán bộ, công chức, nhân viên của đơn vị được học tập, nghiên cứu văn bản pháp luật. Trong học tập, nghiên cứu các văn bản pháp luật, các đơn vị chú trọng đến các văn bản pháp luật có liên quan đến lĩnh vực do ngành được giao quản lý, chú ý đến các văn bản pháp luật có tác động nhiều và ảnh hưởng trực tiếp đến cuộc sống hàng ngày của người dân, được nhiều người quan tâm như: Đất đai, hôn nhân - gia đình, lao động - thương binh - xã hội, tài nguyên môi trường; giao thông, xây dựng...</w:t>
            </w:r>
          </w:p>
          <w:p w:rsidR="00D47503" w:rsidRPr="00D47503" w:rsidRDefault="00D47503" w:rsidP="00D4750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Tại nhiều địa phương, tỉnh thành trong cả nước, các hoạt động hưởng ứng “Ngày Pháp luật” cũng đã được tiến hành</w:t>
            </w:r>
            <w:r>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  </w:t>
            </w:r>
          </w:p>
        </w:tc>
        <w:tc>
          <w:tcPr>
            <w:tcW w:w="0" w:type="auto"/>
            <w:vAlign w:val="center"/>
            <w:hideMark/>
          </w:tcPr>
          <w:p w:rsidR="00D47503" w:rsidRPr="00D47503" w:rsidRDefault="00D47503" w:rsidP="00D47503">
            <w:pPr>
              <w:spacing w:before="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 </w:t>
            </w:r>
          </w:p>
        </w:tc>
      </w:tr>
    </w:tbl>
    <w:p w:rsidR="00D47503" w:rsidRPr="00D47503" w:rsidRDefault="00D47503" w:rsidP="00D47503">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D47503">
        <w:rPr>
          <w:rFonts w:ascii="Times New Roman" w:eastAsia="Times New Roman" w:hAnsi="Times New Roman" w:cs="Times New Roman"/>
          <w:sz w:val="28"/>
          <w:szCs w:val="28"/>
        </w:rPr>
        <w:t>ác tổ chức chính trị, chính trị - xã hội nghề nghiệp cũng thường xuyên tổ chức các hoạt động gắn với “Ngày Pháp luật</w:t>
      </w:r>
    </w:p>
    <w:p w:rsidR="00BA1CF3" w:rsidRDefault="00D47503" w:rsidP="00BA1CF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Các hoạt động gắn với “Ngày Pháp luật” không chỉ diễn ra tại các bộ, ngành, các địa phương, tỉnh, thành trên cả nước và các tổ chức chính trị, chính trị - xã hội nghề nghiệp mà còn được diễn ra tại các đơn vị lực lượng vũ trang</w:t>
      </w:r>
      <w:r w:rsidR="00BA1CF3">
        <w:rPr>
          <w:rFonts w:ascii="Times New Roman" w:eastAsia="Times New Roman" w:hAnsi="Times New Roman" w:cs="Times New Roman"/>
          <w:sz w:val="28"/>
          <w:szCs w:val="28"/>
        </w:rPr>
        <w:t xml:space="preserve">. </w:t>
      </w:r>
      <w:r w:rsidRPr="00D47503">
        <w:rPr>
          <w:rFonts w:ascii="Times New Roman" w:eastAsia="Times New Roman" w:hAnsi="Times New Roman" w:cs="Times New Roman"/>
          <w:sz w:val="28"/>
          <w:szCs w:val="28"/>
        </w:rPr>
        <w:t>Những năm qua trong toàn quân, cũng đã thực hiện</w:t>
      </w:r>
      <w:r w:rsidR="00BA1CF3">
        <w:rPr>
          <w:rFonts w:ascii="Times New Roman" w:eastAsia="Times New Roman" w:hAnsi="Times New Roman" w:cs="Times New Roman"/>
          <w:sz w:val="28"/>
          <w:szCs w:val="28"/>
        </w:rPr>
        <w:t xml:space="preserve"> c</w:t>
      </w:r>
      <w:r w:rsidRPr="00D47503">
        <w:rPr>
          <w:rFonts w:ascii="Times New Roman" w:eastAsia="Times New Roman" w:hAnsi="Times New Roman" w:cs="Times New Roman"/>
          <w:sz w:val="28"/>
          <w:szCs w:val="28"/>
        </w:rPr>
        <w:t>ông tác tuyên truyền, phổ biến, giáo dục pháp luật trong quân đội, coi trọng công tác tuyên truyền, phổ biến, giáo dục pháp luật là một nội dung quan trọng của công tác giáo dục chính trị ở đơn vị cơ sở</w:t>
      </w:r>
      <w:r w:rsidR="00BA1CF3">
        <w:rPr>
          <w:rFonts w:ascii="Times New Roman" w:eastAsia="Times New Roman" w:hAnsi="Times New Roman" w:cs="Times New Roman"/>
          <w:sz w:val="28"/>
          <w:szCs w:val="28"/>
        </w:rPr>
        <w:t>.</w:t>
      </w:r>
      <w:r w:rsidRPr="00D47503">
        <w:rPr>
          <w:rFonts w:ascii="Times New Roman" w:eastAsia="Times New Roman" w:hAnsi="Times New Roman" w:cs="Times New Roman"/>
          <w:sz w:val="28"/>
          <w:szCs w:val="28"/>
        </w:rPr>
        <w:t xml:space="preserve"> Trước yêu cầu mới của sự nghiệp xây dựng quân đội, bảo vệ Tổ quốc, việc tăng cường công tác tuyên truyền, phổ biến, giáo dục pháp luật là một đòi hỏi khách quan, cần được lãnh đạo, chỉ đạo chặt chẽ</w:t>
      </w:r>
      <w:r w:rsidR="00BA1CF3">
        <w:rPr>
          <w:rFonts w:ascii="Times New Roman" w:eastAsia="Times New Roman" w:hAnsi="Times New Roman" w:cs="Times New Roman"/>
          <w:sz w:val="28"/>
          <w:szCs w:val="28"/>
        </w:rPr>
        <w:t xml:space="preserve"> </w:t>
      </w:r>
      <w:r w:rsidRPr="00D47503">
        <w:rPr>
          <w:rFonts w:ascii="Times New Roman" w:eastAsia="Times New Roman" w:hAnsi="Times New Roman" w:cs="Times New Roman"/>
          <w:sz w:val="28"/>
          <w:szCs w:val="28"/>
        </w:rPr>
        <w:t xml:space="preserve">với nhiều hình thức. </w:t>
      </w:r>
    </w:p>
    <w:p w:rsidR="00D47503" w:rsidRPr="00D47503" w:rsidRDefault="00D47503" w:rsidP="00BA1CF3">
      <w:pPr>
        <w:ind w:firstLine="7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Có thể khẳng định “Ngày Pháp luật” đã được hưởng ứng rộng khắp ở các địa phương trên cả nước, các cơ quan Nhà nước, tổ chức chính trị, chính trị - xã hội nghề nghiệp, thông qua sinh hoạt “Ngày Pháp luật” sẽ phổ biến, tuyên truyền đến người dân những văn bản pháp luật mới ban hành. Bên cạnh đó, “Ngày Pháp luật” còn giúp cán bộ làm công tác tuyên truyền pháp luật giải đáp những thắc mắc của người dân liên quan đến các lĩnh vực pháp luật, từ đó góp phần nâng cao nhận thức của người dân về vai trò của luật pháp trong đời sống xã hội, giúp cho những chính sách, pháp luật của Đảng và Nhà nước đến gần với người dân hơn và dễ dàng đi vào cuộc sống, mọi tầng lớp nhân dân đều “Sống và làm việc theo Hiến pháp và pháp luật”, góp phần thắng lợi vào mục tiêu xây dựng Nhà nước pháp quyền của Đảng và Nhà nước ta.</w:t>
      </w:r>
    </w:p>
    <w:p w:rsidR="00CB7296" w:rsidRPr="00BA1CF3" w:rsidRDefault="00D47503" w:rsidP="00BA1CF3">
      <w:pPr>
        <w:spacing w:after="120"/>
        <w:jc w:val="both"/>
        <w:rPr>
          <w:rFonts w:ascii="Times New Roman" w:eastAsia="Times New Roman" w:hAnsi="Times New Roman" w:cs="Times New Roman"/>
          <w:sz w:val="28"/>
          <w:szCs w:val="28"/>
        </w:rPr>
      </w:pPr>
      <w:r w:rsidRPr="00D47503">
        <w:rPr>
          <w:rFonts w:ascii="Times New Roman" w:eastAsia="Times New Roman" w:hAnsi="Times New Roman" w:cs="Times New Roman"/>
          <w:sz w:val="28"/>
          <w:szCs w:val="28"/>
        </w:rPr>
        <w:t xml:space="preserve">  </w:t>
      </w:r>
      <w:bookmarkStart w:id="0" w:name="_GoBack"/>
      <w:bookmarkEnd w:id="0"/>
    </w:p>
    <w:sectPr w:rsidR="00CB7296" w:rsidRPr="00BA1CF3" w:rsidSect="00BA1CF3">
      <w:pgSz w:w="11907" w:h="16840" w:code="9"/>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503"/>
    <w:rsid w:val="00402459"/>
    <w:rsid w:val="005F0B9F"/>
    <w:rsid w:val="00B30F61"/>
    <w:rsid w:val="00BA1CF3"/>
    <w:rsid w:val="00CB7296"/>
    <w:rsid w:val="00D47503"/>
    <w:rsid w:val="00D63570"/>
    <w:rsid w:val="00E84949"/>
    <w:rsid w:val="00F7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50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50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503"/>
    <w:rPr>
      <w:rFonts w:ascii="Tahoma" w:hAnsi="Tahoma" w:cs="Tahoma"/>
      <w:sz w:val="16"/>
      <w:szCs w:val="16"/>
    </w:rPr>
  </w:style>
  <w:style w:type="character" w:customStyle="1" w:styleId="Heading1Char">
    <w:name w:val="Heading 1 Char"/>
    <w:basedOn w:val="DefaultParagraphFont"/>
    <w:link w:val="Heading1"/>
    <w:uiPriority w:val="9"/>
    <w:rsid w:val="00D4750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50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50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503"/>
    <w:rPr>
      <w:rFonts w:ascii="Tahoma" w:hAnsi="Tahoma" w:cs="Tahoma"/>
      <w:sz w:val="16"/>
      <w:szCs w:val="16"/>
    </w:rPr>
  </w:style>
  <w:style w:type="character" w:customStyle="1" w:styleId="Heading1Char">
    <w:name w:val="Heading 1 Char"/>
    <w:basedOn w:val="DefaultParagraphFont"/>
    <w:link w:val="Heading1"/>
    <w:uiPriority w:val="9"/>
    <w:rsid w:val="00D4750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23841">
      <w:bodyDiv w:val="1"/>
      <w:marLeft w:val="0"/>
      <w:marRight w:val="0"/>
      <w:marTop w:val="0"/>
      <w:marBottom w:val="0"/>
      <w:divBdr>
        <w:top w:val="none" w:sz="0" w:space="0" w:color="auto"/>
        <w:left w:val="none" w:sz="0" w:space="0" w:color="auto"/>
        <w:bottom w:val="none" w:sz="0" w:space="0" w:color="auto"/>
        <w:right w:val="none" w:sz="0" w:space="0" w:color="auto"/>
      </w:divBdr>
      <w:divsChild>
        <w:div w:id="1145585069">
          <w:marLeft w:val="0"/>
          <w:marRight w:val="0"/>
          <w:marTop w:val="0"/>
          <w:marBottom w:val="0"/>
          <w:divBdr>
            <w:top w:val="none" w:sz="0" w:space="0" w:color="auto"/>
            <w:left w:val="none" w:sz="0" w:space="0" w:color="auto"/>
            <w:bottom w:val="none" w:sz="0" w:space="0" w:color="auto"/>
            <w:right w:val="none" w:sz="0" w:space="0" w:color="auto"/>
          </w:divBdr>
          <w:divsChild>
            <w:div w:id="262349221">
              <w:marLeft w:val="0"/>
              <w:marRight w:val="0"/>
              <w:marTop w:val="0"/>
              <w:marBottom w:val="0"/>
              <w:divBdr>
                <w:top w:val="none" w:sz="0" w:space="0" w:color="auto"/>
                <w:left w:val="none" w:sz="0" w:space="0" w:color="auto"/>
                <w:bottom w:val="none" w:sz="0" w:space="0" w:color="auto"/>
                <w:right w:val="none" w:sz="0" w:space="0" w:color="auto"/>
              </w:divBdr>
              <w:divsChild>
                <w:div w:id="4800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1058">
          <w:marLeft w:val="0"/>
          <w:marRight w:val="0"/>
          <w:marTop w:val="0"/>
          <w:marBottom w:val="0"/>
          <w:divBdr>
            <w:top w:val="none" w:sz="0" w:space="0" w:color="auto"/>
            <w:left w:val="none" w:sz="0" w:space="0" w:color="auto"/>
            <w:bottom w:val="none" w:sz="0" w:space="0" w:color="auto"/>
            <w:right w:val="none" w:sz="0" w:space="0" w:color="auto"/>
          </w:divBdr>
        </w:div>
      </w:divsChild>
    </w:div>
    <w:div w:id="11299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NL</cp:lastModifiedBy>
  <cp:revision>1</cp:revision>
  <dcterms:created xsi:type="dcterms:W3CDTF">2018-11-03T08:57:00Z</dcterms:created>
  <dcterms:modified xsi:type="dcterms:W3CDTF">2018-11-03T09:12:00Z</dcterms:modified>
</cp:coreProperties>
</file>